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D94A" w14:textId="7619F1DE" w:rsidR="006052BA" w:rsidRDefault="006052BA" w:rsidP="0008693C"/>
    <w:p w14:paraId="5C60D7B2" w14:textId="0A3F9FDC" w:rsidR="0070624E" w:rsidRDefault="0070624E" w:rsidP="0008693C"/>
    <w:p w14:paraId="05AF1BD6" w14:textId="77777777" w:rsidR="00037F3D" w:rsidRPr="00037F3D" w:rsidRDefault="00037F3D" w:rsidP="00037F3D">
      <w:pPr>
        <w:spacing w:after="160" w:line="360" w:lineRule="auto"/>
        <w:ind w:left="708" w:firstLine="708"/>
        <w:rPr>
          <w:rFonts w:cstheme="minorHAnsi"/>
          <w:b/>
          <w14:ligatures w14:val="standardContextual"/>
        </w:rPr>
      </w:pPr>
      <w:r w:rsidRPr="00037F3D">
        <w:rPr>
          <w:rFonts w:cstheme="minorHAnsi"/>
          <w:b/>
          <w14:ligatures w14:val="standardContextual"/>
        </w:rPr>
        <w:t xml:space="preserve">Tervise Arengu Instituudi </w:t>
      </w:r>
      <w:proofErr w:type="spellStart"/>
      <w:r w:rsidRPr="00037F3D">
        <w:rPr>
          <w:rFonts w:cstheme="minorHAnsi"/>
          <w:b/>
          <w14:ligatures w14:val="standardContextual"/>
        </w:rPr>
        <w:t>inimuuringute</w:t>
      </w:r>
      <w:proofErr w:type="spellEnd"/>
      <w:r w:rsidRPr="00037F3D">
        <w:rPr>
          <w:rFonts w:cstheme="minorHAnsi"/>
          <w:b/>
          <w14:ligatures w14:val="standardContextual"/>
        </w:rPr>
        <w:t xml:space="preserve"> </w:t>
      </w:r>
      <w:proofErr w:type="spellStart"/>
      <w:r w:rsidRPr="00037F3D">
        <w:rPr>
          <w:rFonts w:cstheme="minorHAnsi"/>
          <w:b/>
          <w14:ligatures w14:val="standardContextual"/>
        </w:rPr>
        <w:t>eetikakomitee</w:t>
      </w:r>
      <w:proofErr w:type="spellEnd"/>
    </w:p>
    <w:p w14:paraId="29CB8A8E" w14:textId="77777777" w:rsidR="00037F3D" w:rsidRPr="00037F3D" w:rsidRDefault="00037F3D" w:rsidP="00037F3D">
      <w:pPr>
        <w:spacing w:after="160" w:line="360" w:lineRule="auto"/>
        <w:ind w:left="2124" w:firstLine="708"/>
        <w:rPr>
          <w:rFonts w:cstheme="minorHAnsi"/>
          <w:b/>
          <w14:ligatures w14:val="standardContextual"/>
        </w:rPr>
      </w:pPr>
      <w:r w:rsidRPr="00037F3D">
        <w:rPr>
          <w:rFonts w:cstheme="minorHAnsi"/>
          <w:b/>
          <w14:ligatures w14:val="standardContextual"/>
        </w:rPr>
        <w:t>Otsus nr 1436</w:t>
      </w:r>
    </w:p>
    <w:p w14:paraId="008F2AB4" w14:textId="77777777" w:rsidR="00037F3D" w:rsidRPr="00037F3D" w:rsidRDefault="00037F3D" w:rsidP="00037F3D">
      <w:pPr>
        <w:shd w:val="clear" w:color="auto" w:fill="FFFFFF"/>
        <w:spacing w:line="360" w:lineRule="auto"/>
        <w:rPr>
          <w:rFonts w:cstheme="minorHAnsi"/>
          <w:lang w:eastAsia="et-EE"/>
          <w14:ligatures w14:val="standardContextual"/>
        </w:rPr>
      </w:pPr>
      <w:r w:rsidRPr="00037F3D">
        <w:rPr>
          <w:rFonts w:cstheme="minorHAnsi"/>
          <w:lang w:eastAsia="et-EE"/>
          <w14:ligatures w14:val="standardContextual"/>
        </w:rPr>
        <w:t xml:space="preserve">Tervise Arengu Instituudi </w:t>
      </w:r>
      <w:proofErr w:type="spellStart"/>
      <w:r w:rsidRPr="00037F3D">
        <w:rPr>
          <w:rFonts w:cstheme="minorHAnsi"/>
          <w:lang w:eastAsia="et-EE"/>
          <w14:ligatures w14:val="standardContextual"/>
        </w:rPr>
        <w:t>inimuuringute</w:t>
      </w:r>
      <w:proofErr w:type="spellEnd"/>
      <w:r w:rsidRPr="00037F3D">
        <w:rPr>
          <w:rFonts w:cstheme="minorHAnsi"/>
          <w:lang w:eastAsia="et-EE"/>
          <w14:ligatures w14:val="standardContextual"/>
        </w:rPr>
        <w:t xml:space="preserve"> </w:t>
      </w:r>
      <w:proofErr w:type="spellStart"/>
      <w:r w:rsidRPr="00037F3D">
        <w:rPr>
          <w:rFonts w:cstheme="minorHAnsi"/>
          <w:lang w:eastAsia="et-EE"/>
          <w14:ligatures w14:val="standardContextual"/>
        </w:rPr>
        <w:t>eetikakomitee</w:t>
      </w:r>
      <w:proofErr w:type="spellEnd"/>
      <w:r w:rsidRPr="00037F3D">
        <w:rPr>
          <w:rFonts w:cstheme="minorHAnsi"/>
          <w:lang w:eastAsia="et-EE"/>
          <w14:ligatures w14:val="standardContextual"/>
        </w:rPr>
        <w:t xml:space="preserve"> (TAIEK) koosseisus M. Tammaru, C. Murd, </w:t>
      </w:r>
    </w:p>
    <w:p w14:paraId="0F65E8F3" w14:textId="77777777" w:rsidR="00037F3D" w:rsidRPr="00037F3D" w:rsidRDefault="00037F3D" w:rsidP="00037F3D">
      <w:pPr>
        <w:spacing w:line="360" w:lineRule="auto"/>
        <w:rPr>
          <w:rFonts w:eastAsia="Times New Roman" w:cstheme="minorHAnsi"/>
          <w:bCs/>
          <w:kern w:val="2"/>
          <w14:ligatures w14:val="standardContextual"/>
        </w:rPr>
      </w:pPr>
      <w:r w:rsidRPr="00037F3D">
        <w:rPr>
          <w:rFonts w:cstheme="minorHAnsi"/>
          <w14:ligatures w14:val="standardContextual"/>
        </w:rPr>
        <w:t xml:space="preserve">K. Lindeberg, K. Paapsi, V. Valvere, M. Liibek, J. Šteinmiller, R. Hallik, A. Kull, A-R. Tereping, A. Schults ja T. Pruunsild arutas oma koosolekul 20.02.2025 ja otsustas lugeda kooskõlastatuks </w:t>
      </w:r>
      <w:r w:rsidRPr="00037F3D">
        <w:rPr>
          <w:rFonts w:eastAsia="Calibri" w:cstheme="minorHAnsi"/>
          <w14:ligatures w14:val="standardContextual"/>
        </w:rPr>
        <w:t xml:space="preserve">uuringuprojektid  </w:t>
      </w:r>
      <w:r w:rsidRPr="00037F3D">
        <w:rPr>
          <w:rFonts w:eastAsia="Times New Roman" w:cstheme="minorHAnsi"/>
          <w:b/>
          <w14:ligatures w14:val="standardContextual"/>
        </w:rPr>
        <w:t xml:space="preserve">2629 „Avalik arvamus riigikaitsest 2025-2028“ </w:t>
      </w:r>
      <w:r w:rsidRPr="00037F3D">
        <w:rPr>
          <w:rFonts w:eastAsia="Times New Roman" w:cstheme="minorHAnsi"/>
          <w:bCs/>
          <w14:ligatures w14:val="standardContextual"/>
        </w:rPr>
        <w:t>ja</w:t>
      </w:r>
      <w:r w:rsidRPr="00037F3D">
        <w:rPr>
          <w:rFonts w:eastAsia="Times New Roman" w:cstheme="minorHAnsi"/>
          <w:b/>
          <w14:ligatures w14:val="standardContextual"/>
        </w:rPr>
        <w:t xml:space="preserve"> 2630 „Avalik arvamus riigikaitsest riigipiiri äärsetes maakondades 2025-2028</w:t>
      </w:r>
      <w:r w:rsidRPr="00037F3D">
        <w:rPr>
          <w:rFonts w:eastAsia="Times New Roman" w:cstheme="minorHAnsi"/>
          <w:bCs/>
          <w14:ligatures w14:val="standardContextual"/>
        </w:rPr>
        <w:t xml:space="preserve">“, mille vastutav uurija on </w:t>
      </w:r>
      <w:r w:rsidRPr="00037F3D">
        <w:rPr>
          <w:rFonts w:eastAsia="Times New Roman" w:cstheme="minorHAnsi"/>
          <w:b/>
          <w14:ligatures w14:val="standardContextual"/>
        </w:rPr>
        <w:t xml:space="preserve">MA Jaanika Hämmal </w:t>
      </w:r>
      <w:r w:rsidRPr="00037F3D">
        <w:rPr>
          <w:rFonts w:eastAsia="Times New Roman" w:cstheme="minorHAnsi"/>
          <w:bCs/>
          <w14:ligatures w14:val="standardContextual"/>
        </w:rPr>
        <w:t xml:space="preserve">(AS Emor) ja põhitäitja on tema kolleeg </w:t>
      </w:r>
      <w:r w:rsidRPr="00037F3D">
        <w:rPr>
          <w:rFonts w:eastAsia="Times New Roman" w:cstheme="minorHAnsi"/>
          <w:b/>
          <w14:ligatures w14:val="standardContextual"/>
        </w:rPr>
        <w:t xml:space="preserve">MA Kaisa Esko. </w:t>
      </w:r>
      <w:r w:rsidRPr="00037F3D">
        <w:rPr>
          <w:rFonts w:eastAsia="Times New Roman" w:cstheme="minorHAnsi"/>
          <w:bCs/>
          <w14:ligatures w14:val="standardContextual"/>
        </w:rPr>
        <w:t>Uurimistöösse on kaasatud Kaitseministeerium.</w:t>
      </w:r>
    </w:p>
    <w:p w14:paraId="53A6768A" w14:textId="77777777" w:rsidR="00037F3D" w:rsidRPr="00037F3D" w:rsidRDefault="00037F3D" w:rsidP="00037F3D">
      <w:pPr>
        <w:spacing w:line="259" w:lineRule="auto"/>
        <w:rPr>
          <w:rFonts w:eastAsia="Times New Roman" w:cstheme="minorHAnsi"/>
          <w:kern w:val="2"/>
          <w14:ligatures w14:val="standardContextual"/>
        </w:rPr>
      </w:pPr>
    </w:p>
    <w:p w14:paraId="341E5D52" w14:textId="77777777" w:rsidR="00037F3D" w:rsidRPr="00037F3D" w:rsidRDefault="00037F3D" w:rsidP="00037F3D">
      <w:pPr>
        <w:shd w:val="clear" w:color="auto" w:fill="FFFFFF"/>
        <w:spacing w:line="360" w:lineRule="auto"/>
        <w:rPr>
          <w:rFonts w:eastAsia="Times New Roman" w:cstheme="minorHAnsi"/>
          <w:lang w:eastAsia="et-EE"/>
          <w14:ligatures w14:val="standardContextual"/>
        </w:rPr>
      </w:pPr>
      <w:r w:rsidRPr="00037F3D">
        <w:rPr>
          <w:rFonts w:eastAsia="Times New Roman" w:cstheme="minorHAnsi"/>
          <w:lang w:eastAsia="et-EE"/>
          <w14:ligatures w14:val="standardContextual"/>
        </w:rPr>
        <w:t>TAIEK otsus nr 1436 on väljastatud 05.03</w:t>
      </w:r>
      <w:r w:rsidRPr="00037F3D">
        <w:rPr>
          <w:rFonts w:eastAsia="Times New Roman" w:cstheme="minorHAnsi"/>
          <w:b/>
          <w:bCs/>
          <w:lang w:eastAsia="et-EE"/>
          <w14:ligatures w14:val="standardContextual"/>
        </w:rPr>
        <w:t>.2025</w:t>
      </w:r>
    </w:p>
    <w:p w14:paraId="0BEED208" w14:textId="77777777" w:rsidR="00037F3D" w:rsidRPr="00037F3D" w:rsidRDefault="00037F3D" w:rsidP="00037F3D">
      <w:pPr>
        <w:spacing w:after="160" w:line="259" w:lineRule="auto"/>
        <w:jc w:val="both"/>
        <w:rPr>
          <w:rFonts w:eastAsia="Times New Roman" w:cstheme="minorHAnsi"/>
          <w14:ligatures w14:val="standardContextual"/>
        </w:rPr>
      </w:pPr>
    </w:p>
    <w:p w14:paraId="63FC3C12" w14:textId="77777777" w:rsidR="00037F3D" w:rsidRPr="00037F3D" w:rsidRDefault="00037F3D" w:rsidP="00037F3D">
      <w:pPr>
        <w:ind w:left="708"/>
        <w:rPr>
          <w:rFonts w:cstheme="minorHAnsi"/>
          <w14:ligatures w14:val="standardContextual"/>
        </w:rPr>
      </w:pPr>
    </w:p>
    <w:p w14:paraId="5E995D19" w14:textId="77777777" w:rsidR="00037F3D" w:rsidRPr="00037F3D" w:rsidRDefault="00037F3D" w:rsidP="00037F3D">
      <w:pPr>
        <w:ind w:left="708"/>
        <w:rPr>
          <w:rFonts w:cstheme="minorHAnsi"/>
          <w14:ligatures w14:val="standardContextual"/>
        </w:rPr>
      </w:pPr>
      <w:r w:rsidRPr="00037F3D">
        <w:rPr>
          <w:rFonts w:cstheme="minorHAnsi"/>
          <w14:ligatures w14:val="standardContextual"/>
        </w:rPr>
        <w:t>Marika Tammaru</w:t>
      </w:r>
    </w:p>
    <w:p w14:paraId="3C956AC3" w14:textId="77777777" w:rsidR="00037F3D" w:rsidRPr="00037F3D" w:rsidRDefault="00037F3D" w:rsidP="00037F3D">
      <w:pPr>
        <w:ind w:left="708"/>
        <w:rPr>
          <w:rFonts w:cstheme="minorHAnsi"/>
          <w14:ligatures w14:val="standardContextual"/>
        </w:rPr>
      </w:pPr>
      <w:r w:rsidRPr="00037F3D">
        <w:rPr>
          <w:rFonts w:cstheme="minorHAnsi"/>
          <w14:ligatures w14:val="standardContextual"/>
        </w:rPr>
        <w:t>TAIEK  esimees /allkirjastatud digitaalselt/</w:t>
      </w:r>
    </w:p>
    <w:p w14:paraId="4B2D9D25" w14:textId="77777777" w:rsidR="00037F3D" w:rsidRPr="00037F3D" w:rsidRDefault="00037F3D" w:rsidP="00037F3D">
      <w:pPr>
        <w:ind w:left="708"/>
        <w:rPr>
          <w:rFonts w:cstheme="minorHAnsi"/>
          <w14:ligatures w14:val="standardContextual"/>
        </w:rPr>
      </w:pPr>
    </w:p>
    <w:p w14:paraId="2FF27A45" w14:textId="77777777" w:rsidR="00037F3D" w:rsidRPr="00037F3D" w:rsidRDefault="00037F3D" w:rsidP="00037F3D">
      <w:pPr>
        <w:ind w:left="708"/>
        <w:rPr>
          <w:rFonts w:cstheme="minorHAnsi"/>
          <w14:ligatures w14:val="standardContextual"/>
        </w:rPr>
      </w:pPr>
      <w:r w:rsidRPr="00037F3D">
        <w:rPr>
          <w:rFonts w:cstheme="minorHAnsi"/>
          <w14:ligatures w14:val="standardContextual"/>
        </w:rPr>
        <w:t>Marje Liibek</w:t>
      </w:r>
    </w:p>
    <w:p w14:paraId="04497D24" w14:textId="77777777" w:rsidR="00037F3D" w:rsidRPr="00037F3D" w:rsidRDefault="00037F3D" w:rsidP="00037F3D">
      <w:pPr>
        <w:ind w:left="708"/>
        <w:rPr>
          <w:rFonts w:cstheme="minorHAnsi"/>
          <w14:ligatures w14:val="standardContextual"/>
        </w:rPr>
      </w:pPr>
      <w:r w:rsidRPr="00037F3D">
        <w:rPr>
          <w:rFonts w:cstheme="minorHAnsi"/>
          <w14:ligatures w14:val="standardContextual"/>
        </w:rPr>
        <w:t>TAIEK sekretär /allkirjastatud digitaalselt/</w:t>
      </w:r>
    </w:p>
    <w:p w14:paraId="125279EA" w14:textId="77777777" w:rsidR="00037F3D" w:rsidRPr="00037F3D" w:rsidRDefault="00037F3D" w:rsidP="00037F3D">
      <w:pPr>
        <w:ind w:left="708"/>
        <w:rPr>
          <w:rFonts w:cstheme="minorHAnsi"/>
          <w14:ligatures w14:val="standardContextual"/>
        </w:rPr>
      </w:pPr>
    </w:p>
    <w:p w14:paraId="011BC374" w14:textId="77777777" w:rsidR="00037F3D" w:rsidRPr="00037F3D" w:rsidRDefault="00037F3D" w:rsidP="00037F3D">
      <w:pPr>
        <w:ind w:left="708"/>
        <w:rPr>
          <w:rFonts w:cstheme="minorHAnsi"/>
          <w14:ligatures w14:val="standardContextual"/>
        </w:rPr>
      </w:pPr>
    </w:p>
    <w:p w14:paraId="2125EA85" w14:textId="77777777" w:rsidR="00037F3D" w:rsidRPr="00037F3D" w:rsidRDefault="00037F3D" w:rsidP="00037F3D">
      <w:pPr>
        <w:spacing w:after="160" w:line="360" w:lineRule="auto"/>
        <w:ind w:left="708"/>
        <w:rPr>
          <w:rFonts w:cstheme="minorHAnsi"/>
          <w14:ligatures w14:val="standardContextual"/>
        </w:rPr>
      </w:pPr>
    </w:p>
    <w:p w14:paraId="46A2BEB1" w14:textId="77777777" w:rsidR="00037F3D" w:rsidRPr="00037F3D" w:rsidRDefault="00037F3D" w:rsidP="00037F3D">
      <w:pPr>
        <w:spacing w:after="160" w:line="360" w:lineRule="auto"/>
        <w:ind w:left="708"/>
        <w:rPr>
          <w:rFonts w:cstheme="minorHAnsi"/>
          <w14:ligatures w14:val="standardContextual"/>
        </w:rPr>
      </w:pPr>
      <w:r w:rsidRPr="00037F3D">
        <w:rPr>
          <w:rFonts w:cstheme="minorHAnsi"/>
          <w14:ligatures w14:val="standardContextual"/>
        </w:rPr>
        <w:t xml:space="preserve">Tervise Arengu Instituudi </w:t>
      </w:r>
      <w:proofErr w:type="spellStart"/>
      <w:r w:rsidRPr="00037F3D">
        <w:rPr>
          <w:rFonts w:cstheme="minorHAnsi"/>
          <w14:ligatures w14:val="standardContextual"/>
        </w:rPr>
        <w:t>inimuuringute</w:t>
      </w:r>
      <w:proofErr w:type="spellEnd"/>
      <w:r w:rsidRPr="00037F3D">
        <w:rPr>
          <w:rFonts w:cstheme="minorHAnsi"/>
          <w14:ligatures w14:val="standardContextual"/>
        </w:rPr>
        <w:t xml:space="preserve"> </w:t>
      </w:r>
      <w:proofErr w:type="spellStart"/>
      <w:r w:rsidRPr="00037F3D">
        <w:rPr>
          <w:rFonts w:cstheme="minorHAnsi"/>
          <w14:ligatures w14:val="standardContextual"/>
        </w:rPr>
        <w:t>eetikakomitee</w:t>
      </w:r>
      <w:proofErr w:type="spellEnd"/>
      <w:r w:rsidRPr="00037F3D">
        <w:rPr>
          <w:rFonts w:cstheme="minorHAnsi"/>
          <w14:ligatures w14:val="standardContextual"/>
        </w:rPr>
        <w:br/>
        <w:t xml:space="preserve">Tervise Arengu Instituut, Paldiski mnt 80, 10617 Tallinn, </w:t>
      </w:r>
      <w:r w:rsidRPr="00037F3D">
        <w:rPr>
          <w:rFonts w:cstheme="minorHAnsi"/>
          <w14:ligatures w14:val="standardContextual"/>
        </w:rPr>
        <w:br/>
      </w:r>
      <w:hyperlink r:id="rId7" w:history="1">
        <w:r w:rsidRPr="00037F3D">
          <w:rPr>
            <w:rFonts w:cstheme="minorHAnsi"/>
            <w:color w:val="0000FF" w:themeColor="hyperlink"/>
            <w:u w:val="single"/>
            <w14:ligatures w14:val="standardContextual"/>
          </w:rPr>
          <w:t>eetikakomitee@tai.ee</w:t>
        </w:r>
      </w:hyperlink>
      <w:r w:rsidRPr="00037F3D">
        <w:rPr>
          <w:rFonts w:cstheme="minorHAnsi"/>
          <w14:ligatures w14:val="standardContextual"/>
        </w:rPr>
        <w:t xml:space="preserve">, www.tai.ee </w:t>
      </w:r>
    </w:p>
    <w:p w14:paraId="6C7A717D" w14:textId="77777777" w:rsidR="00037F3D" w:rsidRPr="00037F3D" w:rsidRDefault="00037F3D" w:rsidP="00037F3D">
      <w:pPr>
        <w:spacing w:after="160" w:line="259" w:lineRule="auto"/>
        <w:jc w:val="both"/>
        <w:rPr>
          <w:szCs w:val="24"/>
          <w14:ligatures w14:val="standardContextual"/>
        </w:rPr>
      </w:pPr>
    </w:p>
    <w:p w14:paraId="1B6E739F" w14:textId="77777777" w:rsidR="00B8272B" w:rsidRPr="00B8272B" w:rsidRDefault="00B8272B" w:rsidP="00B8272B">
      <w:pPr>
        <w:spacing w:after="160" w:line="259" w:lineRule="auto"/>
        <w:ind w:left="708"/>
        <w:rPr>
          <w14:ligatures w14:val="standardContextual"/>
        </w:rPr>
      </w:pPr>
    </w:p>
    <w:p w14:paraId="21999B76" w14:textId="77777777" w:rsidR="00E22273" w:rsidRPr="00E22273" w:rsidRDefault="00E22273" w:rsidP="00E22273">
      <w:pPr>
        <w:spacing w:after="160" w:line="259" w:lineRule="auto"/>
        <w:ind w:left="708"/>
        <w:rPr>
          <w14:ligatures w14:val="standardContextual"/>
        </w:rPr>
      </w:pPr>
    </w:p>
    <w:p w14:paraId="21E2C4C9" w14:textId="77777777" w:rsidR="00C64B5A" w:rsidRPr="00C64B5A" w:rsidRDefault="00C64B5A" w:rsidP="00C64B5A">
      <w:pPr>
        <w:spacing w:after="160" w:line="259" w:lineRule="auto"/>
        <w:rPr>
          <w14:ligatures w14:val="standardContextual"/>
        </w:rPr>
      </w:pPr>
    </w:p>
    <w:p w14:paraId="15932F75" w14:textId="77777777" w:rsidR="00E43382" w:rsidRPr="00E43382" w:rsidRDefault="00E43382" w:rsidP="00E43382">
      <w:pPr>
        <w:tabs>
          <w:tab w:val="left" w:pos="2760"/>
        </w:tabs>
        <w:spacing w:after="160" w:line="259" w:lineRule="auto"/>
      </w:pPr>
    </w:p>
    <w:p w14:paraId="75B2D5C8" w14:textId="77777777" w:rsidR="004E4B2A" w:rsidRDefault="004E4B2A" w:rsidP="009707CD">
      <w:pPr>
        <w:tabs>
          <w:tab w:val="left" w:pos="9072"/>
          <w:tab w:val="left" w:pos="10773"/>
        </w:tabs>
        <w:ind w:left="708" w:firstLine="708"/>
      </w:pPr>
    </w:p>
    <w:sectPr w:rsidR="004E4B2A" w:rsidSect="006E6FE1">
      <w:footerReference w:type="default" r:id="rId8"/>
      <w:headerReference w:type="first" r:id="rId9"/>
      <w:pgSz w:w="11906" w:h="16838" w:code="9"/>
      <w:pgMar w:top="851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C8195" w14:textId="77777777" w:rsidR="00D01C38" w:rsidRDefault="00D01C38" w:rsidP="00BA608F">
      <w:r>
        <w:separator/>
      </w:r>
    </w:p>
  </w:endnote>
  <w:endnote w:type="continuationSeparator" w:id="0">
    <w:p w14:paraId="76406AF4" w14:textId="77777777" w:rsidR="00D01C38" w:rsidRDefault="00D01C38" w:rsidP="00BA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341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613447" w14:textId="39697CEB" w:rsidR="008D220B" w:rsidRDefault="008D220B" w:rsidP="00BA608F">
        <w:pPr>
          <w:pStyle w:val="Footer"/>
          <w:jc w:val="center"/>
        </w:pPr>
        <w:r w:rsidRPr="00BA608F">
          <w:rPr>
            <w:sz w:val="20"/>
            <w:szCs w:val="20"/>
          </w:rPr>
          <w:fldChar w:fldCharType="begin"/>
        </w:r>
        <w:r w:rsidRPr="00BA608F">
          <w:rPr>
            <w:sz w:val="20"/>
            <w:szCs w:val="20"/>
          </w:rPr>
          <w:instrText xml:space="preserve"> PAGE   \* MERGEFORMAT </w:instrText>
        </w:r>
        <w:r w:rsidRPr="00BA608F">
          <w:rPr>
            <w:sz w:val="20"/>
            <w:szCs w:val="20"/>
          </w:rPr>
          <w:fldChar w:fldCharType="separate"/>
        </w:r>
        <w:r w:rsidRPr="00BA608F">
          <w:rPr>
            <w:noProof/>
            <w:sz w:val="20"/>
            <w:szCs w:val="20"/>
          </w:rPr>
          <w:t>2</w:t>
        </w:r>
        <w:r w:rsidRPr="00BA608F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B48EB" w14:textId="77777777" w:rsidR="00D01C38" w:rsidRDefault="00D01C38" w:rsidP="00BA608F">
      <w:r>
        <w:separator/>
      </w:r>
    </w:p>
  </w:footnote>
  <w:footnote w:type="continuationSeparator" w:id="0">
    <w:p w14:paraId="48B7CF07" w14:textId="77777777" w:rsidR="00D01C38" w:rsidRDefault="00D01C38" w:rsidP="00BA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576A7" w14:textId="03B4E6EB" w:rsidR="008D220B" w:rsidRPr="006052BA" w:rsidRDefault="00D209A3" w:rsidP="00E12B8D">
    <w:pPr>
      <w:pStyle w:val="Header"/>
      <w:tabs>
        <w:tab w:val="clear" w:pos="4536"/>
        <w:tab w:val="clear" w:pos="9072"/>
      </w:tabs>
      <w:rPr>
        <w:sz w:val="20"/>
        <w:szCs w:val="20"/>
      </w:rPr>
    </w:pPr>
    <w:r w:rsidRPr="002967F7">
      <w:rPr>
        <w:noProof/>
      </w:rPr>
      <w:drawing>
        <wp:inline distT="0" distB="0" distL="0" distR="0" wp14:anchorId="4E0B6F68" wp14:editId="426F710E">
          <wp:extent cx="1512000" cy="6876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1A"/>
    <w:rsid w:val="000152A5"/>
    <w:rsid w:val="00037F3D"/>
    <w:rsid w:val="00040BD2"/>
    <w:rsid w:val="00062A6F"/>
    <w:rsid w:val="00072FFB"/>
    <w:rsid w:val="000802BC"/>
    <w:rsid w:val="0008693C"/>
    <w:rsid w:val="000907B3"/>
    <w:rsid w:val="000C0112"/>
    <w:rsid w:val="000F3A96"/>
    <w:rsid w:val="000F513B"/>
    <w:rsid w:val="00110723"/>
    <w:rsid w:val="00120F2D"/>
    <w:rsid w:val="0014143E"/>
    <w:rsid w:val="00157EDE"/>
    <w:rsid w:val="00166AD9"/>
    <w:rsid w:val="001818D9"/>
    <w:rsid w:val="001A153C"/>
    <w:rsid w:val="001A4386"/>
    <w:rsid w:val="001D700F"/>
    <w:rsid w:val="00201AAC"/>
    <w:rsid w:val="002047FB"/>
    <w:rsid w:val="002115E0"/>
    <w:rsid w:val="00217B17"/>
    <w:rsid w:val="00221784"/>
    <w:rsid w:val="00232255"/>
    <w:rsid w:val="0024512C"/>
    <w:rsid w:val="00247A85"/>
    <w:rsid w:val="00250B4C"/>
    <w:rsid w:val="00254EE0"/>
    <w:rsid w:val="00262D39"/>
    <w:rsid w:val="00295FA6"/>
    <w:rsid w:val="002A16E7"/>
    <w:rsid w:val="002C1D14"/>
    <w:rsid w:val="002F0BA5"/>
    <w:rsid w:val="00323C87"/>
    <w:rsid w:val="00343533"/>
    <w:rsid w:val="00370BCE"/>
    <w:rsid w:val="00390D95"/>
    <w:rsid w:val="003A355D"/>
    <w:rsid w:val="003F5336"/>
    <w:rsid w:val="00401F14"/>
    <w:rsid w:val="00423D37"/>
    <w:rsid w:val="00464C3F"/>
    <w:rsid w:val="00464CE2"/>
    <w:rsid w:val="004675E5"/>
    <w:rsid w:val="00481BC0"/>
    <w:rsid w:val="004A4B7A"/>
    <w:rsid w:val="004A5375"/>
    <w:rsid w:val="004B07FE"/>
    <w:rsid w:val="004B5B5B"/>
    <w:rsid w:val="004C3935"/>
    <w:rsid w:val="004E4B2A"/>
    <w:rsid w:val="00514359"/>
    <w:rsid w:val="005D54E8"/>
    <w:rsid w:val="005D5D93"/>
    <w:rsid w:val="006052BA"/>
    <w:rsid w:val="00607794"/>
    <w:rsid w:val="00623DC8"/>
    <w:rsid w:val="00631BF8"/>
    <w:rsid w:val="0065761A"/>
    <w:rsid w:val="006B2970"/>
    <w:rsid w:val="006D31F0"/>
    <w:rsid w:val="006E6FE1"/>
    <w:rsid w:val="00704092"/>
    <w:rsid w:val="0070624E"/>
    <w:rsid w:val="00721A49"/>
    <w:rsid w:val="00736772"/>
    <w:rsid w:val="007378BF"/>
    <w:rsid w:val="007459D8"/>
    <w:rsid w:val="00773DBD"/>
    <w:rsid w:val="00777198"/>
    <w:rsid w:val="007B4EAC"/>
    <w:rsid w:val="007F4522"/>
    <w:rsid w:val="008A2A30"/>
    <w:rsid w:val="008D220B"/>
    <w:rsid w:val="008F25C2"/>
    <w:rsid w:val="00902F29"/>
    <w:rsid w:val="00922CB7"/>
    <w:rsid w:val="009252F7"/>
    <w:rsid w:val="00950859"/>
    <w:rsid w:val="00961C88"/>
    <w:rsid w:val="0096506D"/>
    <w:rsid w:val="009707CD"/>
    <w:rsid w:val="00971A01"/>
    <w:rsid w:val="009B2E47"/>
    <w:rsid w:val="009E52A6"/>
    <w:rsid w:val="009F0956"/>
    <w:rsid w:val="009F126B"/>
    <w:rsid w:val="009F66F6"/>
    <w:rsid w:val="00A014BC"/>
    <w:rsid w:val="00A15843"/>
    <w:rsid w:val="00A51CA3"/>
    <w:rsid w:val="00A756BB"/>
    <w:rsid w:val="00A839D9"/>
    <w:rsid w:val="00A96AFD"/>
    <w:rsid w:val="00AC30B7"/>
    <w:rsid w:val="00AD482A"/>
    <w:rsid w:val="00AE7C4B"/>
    <w:rsid w:val="00B160FE"/>
    <w:rsid w:val="00B2013C"/>
    <w:rsid w:val="00B3225C"/>
    <w:rsid w:val="00B37B5E"/>
    <w:rsid w:val="00B5021E"/>
    <w:rsid w:val="00B50E4F"/>
    <w:rsid w:val="00B8272B"/>
    <w:rsid w:val="00BA608F"/>
    <w:rsid w:val="00BB3408"/>
    <w:rsid w:val="00BC15AF"/>
    <w:rsid w:val="00BD6946"/>
    <w:rsid w:val="00BF10F4"/>
    <w:rsid w:val="00BF2497"/>
    <w:rsid w:val="00BF5C35"/>
    <w:rsid w:val="00C3284C"/>
    <w:rsid w:val="00C57EC3"/>
    <w:rsid w:val="00C635F7"/>
    <w:rsid w:val="00C64B5A"/>
    <w:rsid w:val="00C75155"/>
    <w:rsid w:val="00C86A7E"/>
    <w:rsid w:val="00C93DB3"/>
    <w:rsid w:val="00CB576A"/>
    <w:rsid w:val="00CE4988"/>
    <w:rsid w:val="00CF53F7"/>
    <w:rsid w:val="00D01C38"/>
    <w:rsid w:val="00D01C66"/>
    <w:rsid w:val="00D055A7"/>
    <w:rsid w:val="00D10DC3"/>
    <w:rsid w:val="00D209A3"/>
    <w:rsid w:val="00D2518E"/>
    <w:rsid w:val="00D27179"/>
    <w:rsid w:val="00D35A14"/>
    <w:rsid w:val="00D64C5F"/>
    <w:rsid w:val="00D64E93"/>
    <w:rsid w:val="00D65CA0"/>
    <w:rsid w:val="00D66584"/>
    <w:rsid w:val="00D71EAF"/>
    <w:rsid w:val="00DF2BD6"/>
    <w:rsid w:val="00E0605B"/>
    <w:rsid w:val="00E12B8D"/>
    <w:rsid w:val="00E22273"/>
    <w:rsid w:val="00E43382"/>
    <w:rsid w:val="00E87DC1"/>
    <w:rsid w:val="00EE1036"/>
    <w:rsid w:val="00F263A5"/>
    <w:rsid w:val="00F44972"/>
    <w:rsid w:val="00F531A1"/>
    <w:rsid w:val="00F70D94"/>
    <w:rsid w:val="00F831EA"/>
    <w:rsid w:val="00F90BB8"/>
    <w:rsid w:val="00F93743"/>
    <w:rsid w:val="00F94DDC"/>
    <w:rsid w:val="00FA6EE6"/>
    <w:rsid w:val="00FB1FB7"/>
    <w:rsid w:val="00FD1E07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DEB22"/>
  <w15:chartTrackingRefBased/>
  <w15:docId w15:val="{1C981CEC-6F36-4BDB-8563-763570A1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BD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0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08F"/>
  </w:style>
  <w:style w:type="paragraph" w:styleId="Footer">
    <w:name w:val="footer"/>
    <w:basedOn w:val="Normal"/>
    <w:link w:val="FooterChar"/>
    <w:uiPriority w:val="99"/>
    <w:unhideWhenUsed/>
    <w:rsid w:val="00BA60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08F"/>
  </w:style>
  <w:style w:type="character" w:styleId="Hyperlink">
    <w:name w:val="Hyperlink"/>
    <w:basedOn w:val="DefaultParagraphFont"/>
    <w:uiPriority w:val="99"/>
    <w:unhideWhenUsed/>
    <w:rsid w:val="00DF2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etikakomitee@tai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AD5D-35DB-43D8-B681-4FAF392CD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 Teller</dc:creator>
  <cp:keywords/>
  <dc:description/>
  <cp:lastModifiedBy>Marje Liibek</cp:lastModifiedBy>
  <cp:revision>2</cp:revision>
  <cp:lastPrinted>2022-09-21T11:40:00Z</cp:lastPrinted>
  <dcterms:created xsi:type="dcterms:W3CDTF">2025-03-05T10:01:00Z</dcterms:created>
  <dcterms:modified xsi:type="dcterms:W3CDTF">2025-03-05T10:01:00Z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59453197</vt:i4>
  </property>
  <property fmtid="{D5CDD505-2E9C-101B-9397-08002B2CF9AE}" pid="3" name="_NewReviewCycle">
    <vt:lpwstr/>
  </property>
  <property fmtid="{D5CDD505-2E9C-101B-9397-08002B2CF9AE}" pid="4" name="_EmailSubject">
    <vt:lpwstr>Otsused allkirjastamiseks</vt:lpwstr>
  </property>
  <property fmtid="{D5CDD505-2E9C-101B-9397-08002B2CF9AE}" pid="5" name="_AuthorEmail">
    <vt:lpwstr>marje.liibek@tai.ee</vt:lpwstr>
  </property>
  <property fmtid="{D5CDD505-2E9C-101B-9397-08002B2CF9AE}" pid="6" name="_AuthorEmailDisplayName">
    <vt:lpwstr>Marje Liibek</vt:lpwstr>
  </property>
</Properties>
</file>